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434E" w14:textId="73EF7CB3" w:rsidR="000E4247" w:rsidRDefault="00E10A8B" w:rsidP="00E10A8B">
      <w:pPr>
        <w:jc w:val="center"/>
        <w:rPr>
          <w:rFonts w:ascii="Times New Roman" w:hAnsi="Times New Roman" w:cs="Times New Roman"/>
          <w:b/>
          <w:bCs/>
          <w:sz w:val="30"/>
          <w:szCs w:val="30"/>
          <w:lang w:val="pt-BR"/>
        </w:rPr>
      </w:pPr>
      <w:r w:rsidRPr="00E10A8B">
        <w:rPr>
          <w:rFonts w:ascii="Times New Roman" w:hAnsi="Times New Roman" w:cs="Times New Roman"/>
          <w:b/>
          <w:bCs/>
          <w:sz w:val="30"/>
          <w:szCs w:val="30"/>
          <w:lang w:val="pt-BR"/>
        </w:rPr>
        <w:t>ĐÁP ÁN KIỂM TRA HỌC KỲ I</w:t>
      </w:r>
      <w:r w:rsidR="000C1254">
        <w:rPr>
          <w:rFonts w:ascii="Times New Roman" w:hAnsi="Times New Roman" w:cs="Times New Roman"/>
          <w:b/>
          <w:bCs/>
          <w:sz w:val="30"/>
          <w:szCs w:val="30"/>
          <w:lang w:val="pt-BR"/>
        </w:rPr>
        <w:t>I</w:t>
      </w:r>
      <w:r w:rsidRPr="00E10A8B">
        <w:rPr>
          <w:rFonts w:ascii="Times New Roman" w:hAnsi="Times New Roman" w:cs="Times New Roman"/>
          <w:b/>
          <w:bCs/>
          <w:sz w:val="30"/>
          <w:szCs w:val="30"/>
          <w:lang w:val="pt-BR"/>
        </w:rPr>
        <w:t xml:space="preserve"> - KHỐI 1</w:t>
      </w:r>
      <w:r w:rsidR="00EF3FEE">
        <w:rPr>
          <w:rFonts w:ascii="Times New Roman" w:hAnsi="Times New Roman" w:cs="Times New Roman"/>
          <w:b/>
          <w:bCs/>
          <w:sz w:val="30"/>
          <w:szCs w:val="30"/>
          <w:lang w:val="pt-BR"/>
        </w:rPr>
        <w:t>1</w:t>
      </w:r>
      <w:r w:rsidR="00A41FAA">
        <w:rPr>
          <w:rFonts w:ascii="Times New Roman" w:hAnsi="Times New Roman" w:cs="Times New Roman"/>
          <w:b/>
          <w:bCs/>
          <w:sz w:val="30"/>
          <w:szCs w:val="30"/>
          <w:lang w:val="pt-BR"/>
        </w:rPr>
        <w:t xml:space="preserve"> </w:t>
      </w:r>
    </w:p>
    <w:p w14:paraId="0F8A83E3" w14:textId="44BB5088" w:rsidR="008851E6" w:rsidRDefault="008851E6" w:rsidP="008851E6">
      <w:pPr>
        <w:rPr>
          <w:rFonts w:ascii="Times New Roman" w:hAnsi="Times New Roman" w:cs="Times New Roman"/>
          <w:b/>
          <w:bCs/>
          <w:sz w:val="30"/>
          <w:szCs w:val="30"/>
          <w:lang w:val="pt-BR"/>
        </w:rPr>
      </w:pPr>
      <w:r>
        <w:rPr>
          <w:rFonts w:ascii="Times New Roman" w:hAnsi="Times New Roman" w:cs="Times New Roman"/>
          <w:b/>
          <w:bCs/>
          <w:sz w:val="30"/>
          <w:szCs w:val="30"/>
          <w:lang w:val="pt-BR"/>
        </w:rPr>
        <w:t xml:space="preserve">PHẦN I: </w:t>
      </w:r>
      <w:r w:rsidR="00491803">
        <w:rPr>
          <w:rFonts w:ascii="Times New Roman" w:hAnsi="Times New Roman" w:cs="Times New Roman"/>
          <w:b/>
          <w:bCs/>
          <w:sz w:val="30"/>
          <w:szCs w:val="30"/>
          <w:lang w:val="pt-BR"/>
        </w:rPr>
        <w:t>3</w:t>
      </w:r>
      <w:r>
        <w:rPr>
          <w:rFonts w:ascii="Times New Roman" w:hAnsi="Times New Roman" w:cs="Times New Roman"/>
          <w:b/>
          <w:bCs/>
          <w:sz w:val="30"/>
          <w:szCs w:val="30"/>
          <w:lang w:val="pt-BR"/>
        </w:rPr>
        <w:t xml:space="preserve">.0 điểm - </w:t>
      </w:r>
      <w:r w:rsidR="00491803">
        <w:rPr>
          <w:rFonts w:ascii="Times New Roman" w:hAnsi="Times New Roman" w:cs="Times New Roman"/>
          <w:b/>
          <w:bCs/>
          <w:sz w:val="30"/>
          <w:szCs w:val="30"/>
          <w:lang w:val="pt-BR"/>
        </w:rPr>
        <w:t>12</w:t>
      </w:r>
      <w:r>
        <w:rPr>
          <w:rFonts w:ascii="Times New Roman" w:hAnsi="Times New Roman" w:cs="Times New Roman"/>
          <w:b/>
          <w:bCs/>
          <w:sz w:val="30"/>
          <w:szCs w:val="30"/>
          <w:lang w:val="pt-BR"/>
        </w:rPr>
        <w:t xml:space="preserve"> câu trắc nghiệm</w:t>
      </w:r>
    </w:p>
    <w:tbl>
      <w:tblPr>
        <w:tblStyle w:val="TableGrid"/>
        <w:tblW w:w="9805" w:type="dxa"/>
        <w:tblLook w:val="04A0" w:firstRow="1" w:lastRow="0" w:firstColumn="1" w:lastColumn="0" w:noHBand="0" w:noVBand="1"/>
      </w:tblPr>
      <w:tblGrid>
        <w:gridCol w:w="2065"/>
        <w:gridCol w:w="1800"/>
        <w:gridCol w:w="1890"/>
        <w:gridCol w:w="1980"/>
        <w:gridCol w:w="2070"/>
      </w:tblGrid>
      <w:tr w:rsidR="00E10A8B" w14:paraId="3FB5018C" w14:textId="77777777" w:rsidTr="0073353F">
        <w:tc>
          <w:tcPr>
            <w:tcW w:w="2065" w:type="dxa"/>
            <w:tcBorders>
              <w:bottom w:val="single" w:sz="4" w:space="0" w:color="auto"/>
            </w:tcBorders>
            <w:shd w:val="clear" w:color="auto" w:fill="FFF2CC" w:themeFill="accent4" w:themeFillTint="33"/>
          </w:tcPr>
          <w:p w14:paraId="3B6AD1B3" w14:textId="77777777" w:rsidR="00E6049D" w:rsidRDefault="00E10A8B" w:rsidP="00E6049D">
            <w:pPr>
              <w:jc w:val="center"/>
              <w:rPr>
                <w:rFonts w:ascii="Times New Roman" w:hAnsi="Times New Roman" w:cs="Times New Roman"/>
                <w:b/>
                <w:bCs/>
                <w:sz w:val="30"/>
                <w:szCs w:val="30"/>
                <w:lang w:val="pt-BR"/>
              </w:rPr>
            </w:pPr>
            <w:r>
              <w:rPr>
                <w:rFonts w:ascii="Times New Roman" w:hAnsi="Times New Roman" w:cs="Times New Roman"/>
                <w:b/>
                <w:bCs/>
                <w:sz w:val="30"/>
                <w:szCs w:val="30"/>
                <w:lang w:val="pt-BR"/>
              </w:rPr>
              <w:t>Câu hỏi</w:t>
            </w:r>
            <w:r w:rsidR="00E6049D">
              <w:rPr>
                <w:rFonts w:ascii="Times New Roman" w:hAnsi="Times New Roman" w:cs="Times New Roman"/>
                <w:b/>
                <w:bCs/>
                <w:sz w:val="30"/>
                <w:szCs w:val="30"/>
                <w:lang w:val="pt-BR"/>
              </w:rPr>
              <w:t xml:space="preserve">/ </w:t>
            </w:r>
          </w:p>
          <w:p w14:paraId="130C375A" w14:textId="75438C50" w:rsidR="00E10A8B" w:rsidRDefault="00E6049D" w:rsidP="00E6049D">
            <w:pPr>
              <w:jc w:val="center"/>
              <w:rPr>
                <w:rFonts w:ascii="Times New Roman" w:hAnsi="Times New Roman" w:cs="Times New Roman"/>
                <w:b/>
                <w:bCs/>
                <w:sz w:val="30"/>
                <w:szCs w:val="30"/>
                <w:lang w:val="pt-BR"/>
              </w:rPr>
            </w:pPr>
            <w:r>
              <w:rPr>
                <w:rFonts w:ascii="Times New Roman" w:hAnsi="Times New Roman" w:cs="Times New Roman"/>
                <w:b/>
                <w:bCs/>
                <w:sz w:val="30"/>
                <w:szCs w:val="30"/>
                <w:lang w:val="pt-BR"/>
              </w:rPr>
              <w:t>Mã đề</w:t>
            </w:r>
          </w:p>
        </w:tc>
        <w:tc>
          <w:tcPr>
            <w:tcW w:w="1800" w:type="dxa"/>
            <w:tcBorders>
              <w:bottom w:val="single" w:sz="4" w:space="0" w:color="auto"/>
            </w:tcBorders>
            <w:shd w:val="clear" w:color="auto" w:fill="FFF2CC" w:themeFill="accent4" w:themeFillTint="33"/>
            <w:vAlign w:val="center"/>
          </w:tcPr>
          <w:p w14:paraId="56B43D3A" w14:textId="1BBC78E0" w:rsidR="00E10A8B" w:rsidRPr="00C773E3" w:rsidRDefault="002B4F7F" w:rsidP="00C773E3">
            <w:pPr>
              <w:jc w:val="center"/>
              <w:rPr>
                <w:rFonts w:ascii="Times New Roman" w:hAnsi="Times New Roman" w:cs="Times New Roman"/>
                <w:b/>
                <w:bCs/>
                <w:sz w:val="30"/>
                <w:szCs w:val="30"/>
                <w:lang w:val="pt-BR"/>
              </w:rPr>
            </w:pPr>
            <w:r>
              <w:rPr>
                <w:rFonts w:ascii="Times New Roman" w:hAnsi="Times New Roman" w:cs="Times New Roman"/>
                <w:b/>
                <w:bCs/>
                <w:sz w:val="30"/>
                <w:szCs w:val="30"/>
                <w:lang w:val="pt-BR"/>
              </w:rPr>
              <w:t>246</w:t>
            </w:r>
          </w:p>
        </w:tc>
        <w:tc>
          <w:tcPr>
            <w:tcW w:w="1890" w:type="dxa"/>
            <w:tcBorders>
              <w:bottom w:val="single" w:sz="4" w:space="0" w:color="auto"/>
            </w:tcBorders>
            <w:shd w:val="clear" w:color="auto" w:fill="FFF2CC" w:themeFill="accent4" w:themeFillTint="33"/>
            <w:vAlign w:val="center"/>
          </w:tcPr>
          <w:p w14:paraId="5B9DC97D" w14:textId="1C469E4B" w:rsidR="00E10A8B" w:rsidRPr="00C773E3" w:rsidRDefault="002B4F7F" w:rsidP="00C773E3">
            <w:pPr>
              <w:jc w:val="center"/>
              <w:rPr>
                <w:rFonts w:ascii="Times New Roman" w:hAnsi="Times New Roman" w:cs="Times New Roman"/>
                <w:b/>
                <w:bCs/>
                <w:sz w:val="30"/>
                <w:szCs w:val="30"/>
                <w:lang w:val="pt-BR"/>
              </w:rPr>
            </w:pPr>
            <w:r>
              <w:rPr>
                <w:rFonts w:ascii="Times New Roman" w:hAnsi="Times New Roman" w:cs="Times New Roman"/>
                <w:b/>
                <w:bCs/>
                <w:sz w:val="30"/>
                <w:szCs w:val="30"/>
                <w:lang w:val="pt-BR"/>
              </w:rPr>
              <w:t>247</w:t>
            </w:r>
          </w:p>
        </w:tc>
        <w:tc>
          <w:tcPr>
            <w:tcW w:w="1980" w:type="dxa"/>
            <w:tcBorders>
              <w:bottom w:val="single" w:sz="4" w:space="0" w:color="auto"/>
            </w:tcBorders>
            <w:shd w:val="clear" w:color="auto" w:fill="FFF2CC" w:themeFill="accent4" w:themeFillTint="33"/>
            <w:vAlign w:val="center"/>
          </w:tcPr>
          <w:p w14:paraId="4F479E12" w14:textId="667EAC5D" w:rsidR="00E10A8B" w:rsidRPr="00C773E3" w:rsidRDefault="002B4F7F" w:rsidP="00C773E3">
            <w:pPr>
              <w:jc w:val="center"/>
              <w:rPr>
                <w:rFonts w:ascii="Times New Roman" w:hAnsi="Times New Roman" w:cs="Times New Roman"/>
                <w:b/>
                <w:bCs/>
                <w:sz w:val="30"/>
                <w:szCs w:val="30"/>
                <w:lang w:val="pt-BR"/>
              </w:rPr>
            </w:pPr>
            <w:r>
              <w:rPr>
                <w:rFonts w:ascii="Times New Roman" w:hAnsi="Times New Roman" w:cs="Times New Roman"/>
                <w:b/>
                <w:bCs/>
                <w:sz w:val="30"/>
                <w:szCs w:val="30"/>
                <w:lang w:val="pt-BR"/>
              </w:rPr>
              <w:t>248</w:t>
            </w:r>
          </w:p>
        </w:tc>
        <w:tc>
          <w:tcPr>
            <w:tcW w:w="2070" w:type="dxa"/>
            <w:tcBorders>
              <w:bottom w:val="single" w:sz="4" w:space="0" w:color="auto"/>
            </w:tcBorders>
            <w:shd w:val="clear" w:color="auto" w:fill="FFF2CC" w:themeFill="accent4" w:themeFillTint="33"/>
            <w:vAlign w:val="center"/>
          </w:tcPr>
          <w:p w14:paraId="0987F454" w14:textId="00111CAC" w:rsidR="00E10A8B" w:rsidRDefault="002B4F7F" w:rsidP="008851E6">
            <w:pPr>
              <w:jc w:val="center"/>
              <w:rPr>
                <w:rFonts w:ascii="Times New Roman" w:hAnsi="Times New Roman" w:cs="Times New Roman"/>
                <w:b/>
                <w:bCs/>
                <w:sz w:val="30"/>
                <w:szCs w:val="30"/>
                <w:lang w:val="pt-BR"/>
              </w:rPr>
            </w:pPr>
            <w:r>
              <w:rPr>
                <w:rFonts w:ascii="Times New Roman" w:hAnsi="Times New Roman" w:cs="Times New Roman"/>
                <w:b/>
                <w:bCs/>
                <w:sz w:val="30"/>
                <w:szCs w:val="30"/>
                <w:lang w:val="pt-BR"/>
              </w:rPr>
              <w:t>249</w:t>
            </w:r>
          </w:p>
        </w:tc>
      </w:tr>
      <w:tr w:rsidR="0073353F" w:rsidRPr="0024588E" w14:paraId="6EFA8E5C"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1E093932" w14:textId="2D43DB1E"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1</w:t>
            </w:r>
          </w:p>
        </w:tc>
        <w:tc>
          <w:tcPr>
            <w:tcW w:w="1800" w:type="dxa"/>
            <w:tcBorders>
              <w:top w:val="single" w:sz="4" w:space="0" w:color="auto"/>
              <w:left w:val="nil"/>
              <w:bottom w:val="single" w:sz="4" w:space="0" w:color="auto"/>
              <w:right w:val="nil"/>
            </w:tcBorders>
            <w:shd w:val="clear" w:color="auto" w:fill="auto"/>
            <w:vAlign w:val="bottom"/>
          </w:tcPr>
          <w:p w14:paraId="62E3E4C4" w14:textId="7CF4D9C2"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BCC167B" w14:textId="3E310E23"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F876060" w14:textId="5DD7D170"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478907BC" w14:textId="05F64BAE"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r>
      <w:tr w:rsidR="0073353F" w:rsidRPr="0024588E" w14:paraId="2007B652"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1D34622D" w14:textId="5B54F1E1"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2</w:t>
            </w:r>
          </w:p>
        </w:tc>
        <w:tc>
          <w:tcPr>
            <w:tcW w:w="1800" w:type="dxa"/>
            <w:tcBorders>
              <w:top w:val="single" w:sz="4" w:space="0" w:color="auto"/>
              <w:left w:val="nil"/>
              <w:bottom w:val="single" w:sz="4" w:space="0" w:color="auto"/>
              <w:right w:val="nil"/>
            </w:tcBorders>
            <w:shd w:val="clear" w:color="auto" w:fill="auto"/>
            <w:vAlign w:val="bottom"/>
          </w:tcPr>
          <w:p w14:paraId="7DA70A79" w14:textId="5852E9ED"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C49B1A8" w14:textId="7AF827CF"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02312A84" w14:textId="3B8AABB3"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338AB13" w14:textId="54C20323"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r>
      <w:tr w:rsidR="0073353F" w:rsidRPr="0024588E" w14:paraId="61AE678B"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62EA3E08" w14:textId="7B03C023"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3</w:t>
            </w:r>
          </w:p>
        </w:tc>
        <w:tc>
          <w:tcPr>
            <w:tcW w:w="1800" w:type="dxa"/>
            <w:tcBorders>
              <w:top w:val="single" w:sz="4" w:space="0" w:color="auto"/>
              <w:left w:val="nil"/>
              <w:bottom w:val="single" w:sz="4" w:space="0" w:color="auto"/>
              <w:right w:val="nil"/>
            </w:tcBorders>
            <w:shd w:val="clear" w:color="auto" w:fill="auto"/>
            <w:vAlign w:val="bottom"/>
          </w:tcPr>
          <w:p w14:paraId="4F5A955E" w14:textId="7FE50C13"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1211688" w14:textId="1D1C1AE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D6A4203" w14:textId="51E9CF1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073486E" w14:textId="31FF4702"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r>
      <w:tr w:rsidR="0073353F" w:rsidRPr="0024588E" w14:paraId="61EEFB0C"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7AC7398D" w14:textId="38734E07"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4</w:t>
            </w:r>
          </w:p>
        </w:tc>
        <w:tc>
          <w:tcPr>
            <w:tcW w:w="1800" w:type="dxa"/>
            <w:tcBorders>
              <w:top w:val="single" w:sz="4" w:space="0" w:color="auto"/>
              <w:left w:val="nil"/>
              <w:bottom w:val="single" w:sz="4" w:space="0" w:color="auto"/>
              <w:right w:val="nil"/>
            </w:tcBorders>
            <w:shd w:val="clear" w:color="auto" w:fill="auto"/>
            <w:vAlign w:val="bottom"/>
          </w:tcPr>
          <w:p w14:paraId="47F7DDC5" w14:textId="110D331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B0398AD" w14:textId="5A40B634"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404CA9D" w14:textId="11BA6FC3"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66DDB17D" w14:textId="2953E3C8"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r>
      <w:tr w:rsidR="0073353F" w:rsidRPr="0024588E" w14:paraId="030F93A0"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2821F81E" w14:textId="361E3D5E"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5</w:t>
            </w:r>
          </w:p>
        </w:tc>
        <w:tc>
          <w:tcPr>
            <w:tcW w:w="1800" w:type="dxa"/>
            <w:tcBorders>
              <w:top w:val="single" w:sz="4" w:space="0" w:color="auto"/>
              <w:left w:val="nil"/>
              <w:bottom w:val="single" w:sz="4" w:space="0" w:color="auto"/>
              <w:right w:val="nil"/>
            </w:tcBorders>
            <w:shd w:val="clear" w:color="auto" w:fill="auto"/>
            <w:vAlign w:val="bottom"/>
          </w:tcPr>
          <w:p w14:paraId="3A385AEF" w14:textId="426D81F9"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F0559F8" w14:textId="7F9AE21F"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B593C16" w14:textId="385E4D7A"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1962EC4A" w14:textId="1256312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r>
      <w:tr w:rsidR="0073353F" w:rsidRPr="0024588E" w14:paraId="23F3D2DE"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079F1235" w14:textId="3FA606F2"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6</w:t>
            </w:r>
          </w:p>
        </w:tc>
        <w:tc>
          <w:tcPr>
            <w:tcW w:w="1800" w:type="dxa"/>
            <w:tcBorders>
              <w:top w:val="single" w:sz="4" w:space="0" w:color="auto"/>
              <w:left w:val="nil"/>
              <w:bottom w:val="single" w:sz="4" w:space="0" w:color="auto"/>
              <w:right w:val="nil"/>
            </w:tcBorders>
            <w:shd w:val="clear" w:color="auto" w:fill="auto"/>
            <w:vAlign w:val="bottom"/>
          </w:tcPr>
          <w:p w14:paraId="7C8A2DC1" w14:textId="7E20030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C0A4647" w14:textId="73E1BB6A"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137088F" w14:textId="14CF1FA8"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750059B" w14:textId="0FA828D8"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r>
      <w:tr w:rsidR="0073353F" w:rsidRPr="0024588E" w14:paraId="5DCA2344"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5BED5408" w14:textId="4D908BD8"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7</w:t>
            </w:r>
          </w:p>
        </w:tc>
        <w:tc>
          <w:tcPr>
            <w:tcW w:w="1800" w:type="dxa"/>
            <w:tcBorders>
              <w:top w:val="single" w:sz="4" w:space="0" w:color="auto"/>
              <w:left w:val="nil"/>
              <w:bottom w:val="single" w:sz="4" w:space="0" w:color="auto"/>
              <w:right w:val="nil"/>
            </w:tcBorders>
            <w:shd w:val="clear" w:color="auto" w:fill="auto"/>
            <w:vAlign w:val="bottom"/>
          </w:tcPr>
          <w:p w14:paraId="3ABD9863" w14:textId="2D20E7A7"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68BF3DF" w14:textId="35DFD0F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21766B0" w14:textId="68FE3DCE"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6CB3C04" w14:textId="41339620"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r>
      <w:tr w:rsidR="0073353F" w:rsidRPr="0024588E" w14:paraId="7DA66CCD"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2EB7E24A" w14:textId="027688F0"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8</w:t>
            </w:r>
          </w:p>
        </w:tc>
        <w:tc>
          <w:tcPr>
            <w:tcW w:w="1800" w:type="dxa"/>
            <w:tcBorders>
              <w:top w:val="single" w:sz="4" w:space="0" w:color="auto"/>
              <w:left w:val="nil"/>
              <w:bottom w:val="single" w:sz="4" w:space="0" w:color="auto"/>
              <w:right w:val="nil"/>
            </w:tcBorders>
            <w:shd w:val="clear" w:color="auto" w:fill="auto"/>
            <w:vAlign w:val="bottom"/>
          </w:tcPr>
          <w:p w14:paraId="5F70EAA7" w14:textId="6263CFDA"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9E6E43C" w14:textId="66604628"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9CE83EC" w14:textId="7C95F680"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2A7E26F" w14:textId="7313112E"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r>
      <w:tr w:rsidR="0073353F" w:rsidRPr="0024588E" w14:paraId="5EFCEAF0"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74A8E251" w14:textId="1C470F6E"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9</w:t>
            </w:r>
          </w:p>
        </w:tc>
        <w:tc>
          <w:tcPr>
            <w:tcW w:w="1800" w:type="dxa"/>
            <w:tcBorders>
              <w:top w:val="single" w:sz="4" w:space="0" w:color="auto"/>
              <w:left w:val="nil"/>
              <w:bottom w:val="single" w:sz="4" w:space="0" w:color="auto"/>
              <w:right w:val="nil"/>
            </w:tcBorders>
            <w:shd w:val="clear" w:color="auto" w:fill="auto"/>
            <w:vAlign w:val="bottom"/>
          </w:tcPr>
          <w:p w14:paraId="0DFF3949" w14:textId="2A29C46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34562BD" w14:textId="16704FBD"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67E9AF7E" w14:textId="201E9792"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0AFE75E1" w14:textId="3D86FD75"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r>
      <w:tr w:rsidR="0073353F" w:rsidRPr="0024588E" w14:paraId="52A506FD"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27CDEDDA" w14:textId="4FBDD4E7"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10</w:t>
            </w:r>
          </w:p>
        </w:tc>
        <w:tc>
          <w:tcPr>
            <w:tcW w:w="1800" w:type="dxa"/>
            <w:tcBorders>
              <w:top w:val="single" w:sz="4" w:space="0" w:color="auto"/>
              <w:left w:val="nil"/>
              <w:bottom w:val="single" w:sz="4" w:space="0" w:color="auto"/>
              <w:right w:val="nil"/>
            </w:tcBorders>
            <w:shd w:val="clear" w:color="auto" w:fill="auto"/>
            <w:vAlign w:val="bottom"/>
          </w:tcPr>
          <w:p w14:paraId="222A96EB" w14:textId="1F604D9B"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6EC7D3A" w14:textId="6DAFCC04"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98CFB54" w14:textId="50A9744F"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40929683" w14:textId="7EB65322"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r>
      <w:tr w:rsidR="0073353F" w:rsidRPr="0024588E" w14:paraId="0C6A9FF3"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200A0B3A" w14:textId="05D938B2"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11</w:t>
            </w:r>
          </w:p>
        </w:tc>
        <w:tc>
          <w:tcPr>
            <w:tcW w:w="1800" w:type="dxa"/>
            <w:tcBorders>
              <w:top w:val="single" w:sz="4" w:space="0" w:color="auto"/>
              <w:left w:val="nil"/>
              <w:bottom w:val="single" w:sz="4" w:space="0" w:color="auto"/>
              <w:right w:val="nil"/>
            </w:tcBorders>
            <w:shd w:val="clear" w:color="auto" w:fill="auto"/>
            <w:vAlign w:val="bottom"/>
          </w:tcPr>
          <w:p w14:paraId="3C5D7874" w14:textId="4C8DF0E6"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8E2BF72" w14:textId="0C32A4CD"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5DD7794A" w14:textId="0FDFE45A"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E54F5E8" w14:textId="33A03331"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C</w:t>
            </w:r>
          </w:p>
        </w:tc>
      </w:tr>
      <w:tr w:rsidR="0073353F" w:rsidRPr="0024588E" w14:paraId="2C8503F9" w14:textId="77777777" w:rsidTr="0073353F">
        <w:tc>
          <w:tcPr>
            <w:tcW w:w="2065" w:type="dxa"/>
            <w:tcBorders>
              <w:top w:val="single" w:sz="4" w:space="0" w:color="auto"/>
              <w:bottom w:val="single" w:sz="4" w:space="0" w:color="auto"/>
              <w:right w:val="single" w:sz="4" w:space="0" w:color="auto"/>
            </w:tcBorders>
            <w:shd w:val="clear" w:color="auto" w:fill="FFF2CC" w:themeFill="accent4" w:themeFillTint="33"/>
          </w:tcPr>
          <w:p w14:paraId="7186D882" w14:textId="7960C7F2" w:rsidR="0073353F" w:rsidRPr="0024588E" w:rsidRDefault="0073353F" w:rsidP="0073353F">
            <w:pPr>
              <w:jc w:val="center"/>
              <w:rPr>
                <w:rFonts w:ascii="Times New Roman" w:hAnsi="Times New Roman" w:cs="Times New Roman"/>
                <w:b/>
                <w:bCs/>
                <w:sz w:val="28"/>
                <w:szCs w:val="28"/>
                <w:lang w:val="pt-BR"/>
              </w:rPr>
            </w:pPr>
            <w:r w:rsidRPr="0024588E">
              <w:rPr>
                <w:rFonts w:ascii="Times New Roman" w:hAnsi="Times New Roman" w:cs="Times New Roman"/>
                <w:b/>
                <w:bCs/>
                <w:sz w:val="28"/>
                <w:szCs w:val="28"/>
                <w:lang w:val="pt-BR"/>
              </w:rPr>
              <w:t>Câu 12</w:t>
            </w:r>
          </w:p>
        </w:tc>
        <w:tc>
          <w:tcPr>
            <w:tcW w:w="1800" w:type="dxa"/>
            <w:tcBorders>
              <w:top w:val="single" w:sz="4" w:space="0" w:color="auto"/>
              <w:left w:val="nil"/>
              <w:bottom w:val="single" w:sz="4" w:space="0" w:color="auto"/>
              <w:right w:val="nil"/>
            </w:tcBorders>
            <w:shd w:val="clear" w:color="auto" w:fill="auto"/>
            <w:vAlign w:val="bottom"/>
          </w:tcPr>
          <w:p w14:paraId="5D2CEC02" w14:textId="7C5F8D3B"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F670170" w14:textId="0DE8FCF4"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DAEF111" w14:textId="1B480885"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4B62E8AD" w14:textId="23D8B1C0" w:rsidR="0073353F" w:rsidRPr="0073353F" w:rsidRDefault="0073353F" w:rsidP="0073353F">
            <w:pPr>
              <w:jc w:val="center"/>
              <w:rPr>
                <w:rFonts w:ascii="Times New Roman" w:hAnsi="Times New Roman" w:cs="Times New Roman"/>
                <w:b/>
                <w:bCs/>
                <w:sz w:val="27"/>
                <w:szCs w:val="27"/>
                <w:lang w:val="pt-BR"/>
              </w:rPr>
            </w:pPr>
            <w:r w:rsidRPr="0073353F">
              <w:rPr>
                <w:rFonts w:ascii="Times New Roman" w:hAnsi="Times New Roman" w:cs="Times New Roman"/>
                <w:color w:val="000000"/>
                <w:sz w:val="27"/>
                <w:szCs w:val="27"/>
              </w:rPr>
              <w:t>A</w:t>
            </w:r>
          </w:p>
        </w:tc>
      </w:tr>
    </w:tbl>
    <w:p w14:paraId="08B1E6B8" w14:textId="5C97D44D" w:rsidR="00E10A8B" w:rsidRDefault="008851E6" w:rsidP="00E10A8B">
      <w:pPr>
        <w:rPr>
          <w:rFonts w:ascii="Times New Roman" w:hAnsi="Times New Roman" w:cs="Times New Roman"/>
          <w:b/>
          <w:bCs/>
          <w:sz w:val="30"/>
          <w:szCs w:val="30"/>
          <w:lang w:val="pt-BR"/>
        </w:rPr>
      </w:pPr>
      <w:r>
        <w:rPr>
          <w:rFonts w:ascii="Times New Roman" w:hAnsi="Times New Roman" w:cs="Times New Roman"/>
          <w:b/>
          <w:bCs/>
          <w:sz w:val="30"/>
          <w:szCs w:val="30"/>
          <w:lang w:val="pt-BR"/>
        </w:rPr>
        <w:t xml:space="preserve">PHẦN II: 4.0 điểm - 04 câu </w:t>
      </w:r>
    </w:p>
    <w:tbl>
      <w:tblPr>
        <w:tblStyle w:val="GridTable6Colorful-Accent4"/>
        <w:tblW w:w="9805" w:type="dxa"/>
        <w:tblLook w:val="04A0" w:firstRow="1" w:lastRow="0" w:firstColumn="1" w:lastColumn="0" w:noHBand="0" w:noVBand="1"/>
      </w:tblPr>
      <w:tblGrid>
        <w:gridCol w:w="1870"/>
        <w:gridCol w:w="1870"/>
        <w:gridCol w:w="1870"/>
        <w:gridCol w:w="1870"/>
        <w:gridCol w:w="2325"/>
      </w:tblGrid>
      <w:tr w:rsidR="000E340F" w:rsidRPr="000E340F" w14:paraId="6FAA91E8" w14:textId="77777777" w:rsidTr="007E4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ABF8308" w14:textId="77777777" w:rsidR="000E340F" w:rsidRPr="000E340F" w:rsidRDefault="000E340F" w:rsidP="000E340F">
            <w:pPr>
              <w:rPr>
                <w:rFonts w:ascii="Times New Roman" w:hAnsi="Times New Roman" w:cs="Times New Roman"/>
                <w:color w:val="000000" w:themeColor="text1"/>
                <w:sz w:val="30"/>
                <w:szCs w:val="30"/>
                <w:lang w:val="pt-BR"/>
              </w:rPr>
            </w:pPr>
          </w:p>
        </w:tc>
        <w:tc>
          <w:tcPr>
            <w:tcW w:w="1870" w:type="dxa"/>
          </w:tcPr>
          <w:p w14:paraId="0012ADDD" w14:textId="7B3FA2A3" w:rsidR="000E340F" w:rsidRPr="000E340F" w:rsidRDefault="000E340F" w:rsidP="005D25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 xml:space="preserve">Mã đề </w:t>
            </w:r>
            <w:r w:rsidR="0073353F">
              <w:rPr>
                <w:rFonts w:ascii="Times New Roman" w:hAnsi="Times New Roman" w:cs="Times New Roman"/>
                <w:color w:val="000000" w:themeColor="text1"/>
                <w:sz w:val="30"/>
                <w:szCs w:val="30"/>
                <w:lang w:val="pt-BR"/>
              </w:rPr>
              <w:t>246</w:t>
            </w:r>
          </w:p>
        </w:tc>
        <w:tc>
          <w:tcPr>
            <w:tcW w:w="1870" w:type="dxa"/>
          </w:tcPr>
          <w:p w14:paraId="67A4B699" w14:textId="1BF86447" w:rsidR="000E340F" w:rsidRPr="000E340F" w:rsidRDefault="000E340F" w:rsidP="005D25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 xml:space="preserve">Mã đề </w:t>
            </w:r>
            <w:r w:rsidR="0073353F">
              <w:rPr>
                <w:rFonts w:ascii="Times New Roman" w:hAnsi="Times New Roman" w:cs="Times New Roman"/>
                <w:color w:val="000000" w:themeColor="text1"/>
                <w:sz w:val="30"/>
                <w:szCs w:val="30"/>
                <w:lang w:val="pt-BR"/>
              </w:rPr>
              <w:t>247</w:t>
            </w:r>
          </w:p>
        </w:tc>
        <w:tc>
          <w:tcPr>
            <w:tcW w:w="1870" w:type="dxa"/>
          </w:tcPr>
          <w:p w14:paraId="34FDF815" w14:textId="2457AF4D" w:rsidR="000E340F" w:rsidRPr="000E340F" w:rsidRDefault="000E340F" w:rsidP="005D25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 xml:space="preserve">Mã đề </w:t>
            </w:r>
            <w:r w:rsidR="0073353F">
              <w:rPr>
                <w:rFonts w:ascii="Times New Roman" w:hAnsi="Times New Roman" w:cs="Times New Roman"/>
                <w:color w:val="000000" w:themeColor="text1"/>
                <w:sz w:val="30"/>
                <w:szCs w:val="30"/>
                <w:lang w:val="pt-BR"/>
              </w:rPr>
              <w:t>248</w:t>
            </w:r>
          </w:p>
        </w:tc>
        <w:tc>
          <w:tcPr>
            <w:tcW w:w="2325" w:type="dxa"/>
          </w:tcPr>
          <w:p w14:paraId="0E22FF58" w14:textId="7A2F451F" w:rsidR="000E340F" w:rsidRPr="000E340F" w:rsidRDefault="000E340F" w:rsidP="005D25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 xml:space="preserve">Mã đề </w:t>
            </w:r>
            <w:r w:rsidR="0073353F">
              <w:rPr>
                <w:rFonts w:ascii="Times New Roman" w:hAnsi="Times New Roman" w:cs="Times New Roman"/>
                <w:color w:val="000000" w:themeColor="text1"/>
                <w:sz w:val="30"/>
                <w:szCs w:val="30"/>
                <w:lang w:val="pt-BR"/>
              </w:rPr>
              <w:t>249</w:t>
            </w:r>
          </w:p>
        </w:tc>
      </w:tr>
      <w:tr w:rsidR="00360C95" w:rsidRPr="000E340F" w14:paraId="6B44C895" w14:textId="77777777" w:rsidTr="007E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DAC614C" w14:textId="0629BF58" w:rsidR="00360C95" w:rsidRPr="000E340F" w:rsidRDefault="00360C95" w:rsidP="00360C95">
            <w:pPr>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Câu 1</w:t>
            </w:r>
          </w:p>
        </w:tc>
        <w:tc>
          <w:tcPr>
            <w:tcW w:w="1870" w:type="dxa"/>
          </w:tcPr>
          <w:p w14:paraId="591D8FBA" w14:textId="564F499D"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ĐSĐĐ</w:t>
            </w:r>
          </w:p>
        </w:tc>
        <w:tc>
          <w:tcPr>
            <w:tcW w:w="1870" w:type="dxa"/>
          </w:tcPr>
          <w:p w14:paraId="5E1FBACB" w14:textId="3AC7FD67"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1870" w:type="dxa"/>
          </w:tcPr>
          <w:p w14:paraId="024DF0FD" w14:textId="25512B71"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2325" w:type="dxa"/>
          </w:tcPr>
          <w:p w14:paraId="0322DB54" w14:textId="35FC4B6B"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ĐĐSĐ</w:t>
            </w:r>
          </w:p>
        </w:tc>
      </w:tr>
      <w:tr w:rsidR="00360C95" w:rsidRPr="000E340F" w14:paraId="692F95D3" w14:textId="77777777" w:rsidTr="007E4BC8">
        <w:tc>
          <w:tcPr>
            <w:cnfStyle w:val="001000000000" w:firstRow="0" w:lastRow="0" w:firstColumn="1" w:lastColumn="0" w:oddVBand="0" w:evenVBand="0" w:oddHBand="0" w:evenHBand="0" w:firstRowFirstColumn="0" w:firstRowLastColumn="0" w:lastRowFirstColumn="0" w:lastRowLastColumn="0"/>
            <w:tcW w:w="1870" w:type="dxa"/>
          </w:tcPr>
          <w:p w14:paraId="48CFED44" w14:textId="7DE3B1CB" w:rsidR="00360C95" w:rsidRPr="000E340F" w:rsidRDefault="00360C95" w:rsidP="00360C95">
            <w:pPr>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Câu 2</w:t>
            </w:r>
          </w:p>
        </w:tc>
        <w:tc>
          <w:tcPr>
            <w:tcW w:w="1870" w:type="dxa"/>
          </w:tcPr>
          <w:p w14:paraId="6BCE26B0" w14:textId="2AE618A5"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ĐSĐĐ</w:t>
            </w:r>
          </w:p>
        </w:tc>
        <w:tc>
          <w:tcPr>
            <w:tcW w:w="1870" w:type="dxa"/>
          </w:tcPr>
          <w:p w14:paraId="5EAF17BC" w14:textId="584C4470"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1870" w:type="dxa"/>
          </w:tcPr>
          <w:p w14:paraId="7E2E736A" w14:textId="00EA5602"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2325" w:type="dxa"/>
          </w:tcPr>
          <w:p w14:paraId="570EADD5" w14:textId="38F22B9F"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r>
      <w:tr w:rsidR="00360C95" w:rsidRPr="000E340F" w14:paraId="1C0AEA6B" w14:textId="77777777" w:rsidTr="007E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93AA80" w14:textId="18FF68DA" w:rsidR="00360C95" w:rsidRPr="000E340F" w:rsidRDefault="00360C95" w:rsidP="00360C95">
            <w:pPr>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Câu 3</w:t>
            </w:r>
          </w:p>
        </w:tc>
        <w:tc>
          <w:tcPr>
            <w:tcW w:w="1870" w:type="dxa"/>
          </w:tcPr>
          <w:p w14:paraId="7900CB16" w14:textId="3D8042A3"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SĐĐĐ</w:t>
            </w:r>
          </w:p>
        </w:tc>
        <w:tc>
          <w:tcPr>
            <w:tcW w:w="1870" w:type="dxa"/>
          </w:tcPr>
          <w:p w14:paraId="2E7BFBFC" w14:textId="7C893E47"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ĐĐSĐ</w:t>
            </w:r>
          </w:p>
        </w:tc>
        <w:tc>
          <w:tcPr>
            <w:tcW w:w="1870" w:type="dxa"/>
          </w:tcPr>
          <w:p w14:paraId="657EC916" w14:textId="38272C8B"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2325" w:type="dxa"/>
          </w:tcPr>
          <w:p w14:paraId="4BF54954" w14:textId="51E4A8FC" w:rsidR="00360C95" w:rsidRPr="00360C95" w:rsidRDefault="00360C95" w:rsidP="00360C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r>
      <w:tr w:rsidR="00360C95" w:rsidRPr="000E340F" w14:paraId="1AB05796" w14:textId="77777777" w:rsidTr="007E4BC8">
        <w:tc>
          <w:tcPr>
            <w:cnfStyle w:val="001000000000" w:firstRow="0" w:lastRow="0" w:firstColumn="1" w:lastColumn="0" w:oddVBand="0" w:evenVBand="0" w:oddHBand="0" w:evenHBand="0" w:firstRowFirstColumn="0" w:firstRowLastColumn="0" w:lastRowFirstColumn="0" w:lastRowLastColumn="0"/>
            <w:tcW w:w="1870" w:type="dxa"/>
          </w:tcPr>
          <w:p w14:paraId="69CFC89C" w14:textId="6A522AC9" w:rsidR="00360C95" w:rsidRPr="000E340F" w:rsidRDefault="00360C95" w:rsidP="00360C95">
            <w:pPr>
              <w:rPr>
                <w:rFonts w:ascii="Times New Roman" w:hAnsi="Times New Roman" w:cs="Times New Roman"/>
                <w:color w:val="000000" w:themeColor="text1"/>
                <w:sz w:val="30"/>
                <w:szCs w:val="30"/>
                <w:lang w:val="pt-BR"/>
              </w:rPr>
            </w:pPr>
            <w:r w:rsidRPr="000E340F">
              <w:rPr>
                <w:rFonts w:ascii="Times New Roman" w:hAnsi="Times New Roman" w:cs="Times New Roman"/>
                <w:color w:val="000000" w:themeColor="text1"/>
                <w:sz w:val="30"/>
                <w:szCs w:val="30"/>
                <w:lang w:val="pt-BR"/>
              </w:rPr>
              <w:t>Câu 4</w:t>
            </w:r>
          </w:p>
        </w:tc>
        <w:tc>
          <w:tcPr>
            <w:tcW w:w="1870" w:type="dxa"/>
          </w:tcPr>
          <w:p w14:paraId="634FFC49" w14:textId="4C33B93E"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1870" w:type="dxa"/>
          </w:tcPr>
          <w:p w14:paraId="0E8E60C7" w14:textId="7756565D"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ĐĐĐS</w:t>
            </w:r>
          </w:p>
        </w:tc>
        <w:tc>
          <w:tcPr>
            <w:tcW w:w="1870" w:type="dxa"/>
          </w:tcPr>
          <w:p w14:paraId="0723671F" w14:textId="463C1BA1"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SĐĐĐ</w:t>
            </w:r>
          </w:p>
        </w:tc>
        <w:tc>
          <w:tcPr>
            <w:tcW w:w="2325" w:type="dxa"/>
          </w:tcPr>
          <w:p w14:paraId="7437C5E8" w14:textId="0AFCD46C" w:rsidR="00360C95" w:rsidRPr="00360C95" w:rsidRDefault="00360C95" w:rsidP="00360C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7"/>
                <w:szCs w:val="27"/>
                <w:lang w:val="pt-BR"/>
              </w:rPr>
            </w:pPr>
            <w:r w:rsidRPr="00360C95">
              <w:rPr>
                <w:rFonts w:ascii="Times New Roman" w:hAnsi="Times New Roman" w:cs="Times New Roman"/>
                <w:color w:val="000000"/>
                <w:sz w:val="27"/>
                <w:szCs w:val="27"/>
              </w:rPr>
              <w:t>ĐĐSĐ</w:t>
            </w:r>
          </w:p>
        </w:tc>
      </w:tr>
    </w:tbl>
    <w:p w14:paraId="1DC93B4C" w14:textId="691E4BEA" w:rsidR="00AB58C0" w:rsidRPr="00AB58C0" w:rsidRDefault="00AB58C0" w:rsidP="00AB58C0">
      <w:pPr>
        <w:rPr>
          <w:rFonts w:ascii="Times New Roman" w:hAnsi="Times New Roman" w:cs="Times New Roman"/>
          <w:b/>
          <w:bCs/>
          <w:sz w:val="30"/>
          <w:szCs w:val="30"/>
          <w:lang w:val="pt-BR"/>
        </w:rPr>
      </w:pPr>
      <w:r>
        <w:rPr>
          <w:rFonts w:ascii="Times New Roman" w:hAnsi="Times New Roman" w:cs="Times New Roman"/>
          <w:b/>
          <w:bCs/>
          <w:sz w:val="30"/>
          <w:szCs w:val="30"/>
          <w:lang w:val="pt-BR"/>
        </w:rPr>
        <w:t xml:space="preserve">PHẦN II: 3.0 điểm </w:t>
      </w:r>
    </w:p>
    <w:tbl>
      <w:tblPr>
        <w:tblStyle w:val="GridTable6Colorful-Accent4"/>
        <w:tblW w:w="9810" w:type="dxa"/>
        <w:tblLayout w:type="fixed"/>
        <w:tblLook w:val="04A0" w:firstRow="1" w:lastRow="0" w:firstColumn="1" w:lastColumn="0" w:noHBand="0" w:noVBand="1"/>
      </w:tblPr>
      <w:tblGrid>
        <w:gridCol w:w="1440"/>
        <w:gridCol w:w="8370"/>
      </w:tblGrid>
      <w:tr w:rsidR="00A542DF" w:rsidRPr="007E4BC8" w14:paraId="116832C1" w14:textId="77777777" w:rsidTr="00A54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96DFB26" w14:textId="77777777" w:rsidR="00225BDD" w:rsidRPr="007E4BC8" w:rsidRDefault="00225BDD" w:rsidP="00D460E9">
            <w:pPr>
              <w:spacing w:line="360" w:lineRule="auto"/>
              <w:jc w:val="center"/>
              <w:rPr>
                <w:rFonts w:ascii="Times New Roman" w:hAnsi="Times New Roman" w:cs="Times New Roman"/>
                <w:b w:val="0"/>
                <w:bCs w:val="0"/>
                <w:color w:val="000000" w:themeColor="text1"/>
                <w:sz w:val="26"/>
                <w:szCs w:val="26"/>
              </w:rPr>
            </w:pPr>
            <w:r w:rsidRPr="007E4BC8">
              <w:rPr>
                <w:rFonts w:ascii="Times New Roman" w:hAnsi="Times New Roman" w:cs="Times New Roman"/>
                <w:color w:val="000000" w:themeColor="text1"/>
                <w:sz w:val="26"/>
                <w:szCs w:val="26"/>
              </w:rPr>
              <w:t>CÂU</w:t>
            </w:r>
          </w:p>
        </w:tc>
        <w:tc>
          <w:tcPr>
            <w:tcW w:w="8370" w:type="dxa"/>
          </w:tcPr>
          <w:p w14:paraId="4F6C8647" w14:textId="15718503" w:rsidR="00225BDD" w:rsidRPr="007E4BC8" w:rsidRDefault="00225BDD" w:rsidP="00D460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r w:rsidRPr="007E4BC8">
              <w:rPr>
                <w:rFonts w:ascii="Times New Roman" w:hAnsi="Times New Roman" w:cs="Times New Roman"/>
                <w:color w:val="000000" w:themeColor="text1"/>
                <w:sz w:val="26"/>
                <w:szCs w:val="26"/>
              </w:rPr>
              <w:t>CÂU HỎI</w:t>
            </w:r>
          </w:p>
        </w:tc>
      </w:tr>
      <w:tr w:rsidR="00A542DF" w:rsidRPr="007E4BC8" w14:paraId="2ADE0803" w14:textId="77777777" w:rsidTr="00A5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591CC8D" w14:textId="77777777" w:rsidR="00225BDD" w:rsidRPr="007E4BC8" w:rsidRDefault="00225BDD" w:rsidP="00E522D5">
            <w:pPr>
              <w:spacing w:line="360" w:lineRule="auto"/>
              <w:jc w:val="center"/>
              <w:rPr>
                <w:rFonts w:ascii="Times New Roman" w:hAnsi="Times New Roman" w:cs="Times New Roman"/>
                <w:b w:val="0"/>
                <w:bCs w:val="0"/>
                <w:color w:val="000000" w:themeColor="text1"/>
                <w:sz w:val="26"/>
                <w:szCs w:val="26"/>
              </w:rPr>
            </w:pPr>
            <w:r w:rsidRPr="007E4BC8">
              <w:rPr>
                <w:rFonts w:ascii="Times New Roman" w:hAnsi="Times New Roman" w:cs="Times New Roman"/>
                <w:color w:val="000000" w:themeColor="text1"/>
                <w:sz w:val="26"/>
                <w:szCs w:val="26"/>
              </w:rPr>
              <w:t>Câu 1</w:t>
            </w:r>
          </w:p>
          <w:p w14:paraId="656FCB3C" w14:textId="556128D2" w:rsidR="00225BDD" w:rsidRPr="007E4BC8" w:rsidRDefault="00225BDD" w:rsidP="00E522D5">
            <w:pPr>
              <w:spacing w:line="360" w:lineRule="auto"/>
              <w:jc w:val="center"/>
              <w:rPr>
                <w:rFonts w:ascii="Times New Roman" w:hAnsi="Times New Roman" w:cs="Times New Roman"/>
                <w:b w:val="0"/>
                <w:bCs w:val="0"/>
                <w:color w:val="000000" w:themeColor="text1"/>
                <w:sz w:val="26"/>
                <w:szCs w:val="26"/>
              </w:rPr>
            </w:pPr>
            <w:r w:rsidRPr="007E4BC8">
              <w:rPr>
                <w:rFonts w:ascii="Times New Roman" w:hAnsi="Times New Roman" w:cs="Times New Roman"/>
                <w:color w:val="000000" w:themeColor="text1"/>
                <w:sz w:val="26"/>
                <w:szCs w:val="26"/>
              </w:rPr>
              <w:t>(1,5 điểm)</w:t>
            </w:r>
          </w:p>
        </w:tc>
        <w:tc>
          <w:tcPr>
            <w:tcW w:w="8370" w:type="dxa"/>
          </w:tcPr>
          <w:p w14:paraId="57246907" w14:textId="0796AC22" w:rsidR="00225BDD" w:rsidRPr="007E4BC8" w:rsidRDefault="00360C95" w:rsidP="00D460E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6"/>
                <w:szCs w:val="26"/>
                <w:lang w:val="vi-VN"/>
              </w:rPr>
            </w:pPr>
            <w:r w:rsidRPr="007E4BC8">
              <w:rPr>
                <w:rFonts w:ascii="Times New Roman" w:hAnsi="Times New Roman" w:cs="Times New Roman"/>
                <w:b/>
                <w:bCs/>
                <w:color w:val="000000" w:themeColor="text1"/>
                <w:sz w:val="26"/>
                <w:szCs w:val="26"/>
                <w:lang w:val="vi-VN"/>
              </w:rPr>
              <w:t>Trọng tâm cuộc cải cách của Minh Mạng (thế kỷ XIX) là gì? Nêu tóm tắt những thay đổi quan trọng của cải cách hành chính ở địa phương dưới thời Minh Mạng và cho biết ưu điểm của cuộc cải cách này.</w:t>
            </w:r>
          </w:p>
        </w:tc>
      </w:tr>
      <w:tr w:rsidR="00A542DF" w:rsidRPr="007E4BC8" w14:paraId="4EA92687" w14:textId="77777777" w:rsidTr="00A542DF">
        <w:trPr>
          <w:trHeight w:val="1790"/>
        </w:trPr>
        <w:tc>
          <w:tcPr>
            <w:cnfStyle w:val="001000000000" w:firstRow="0" w:lastRow="0" w:firstColumn="1" w:lastColumn="0" w:oddVBand="0" w:evenVBand="0" w:oddHBand="0" w:evenHBand="0" w:firstRowFirstColumn="0" w:firstRowLastColumn="0" w:lastRowFirstColumn="0" w:lastRowLastColumn="0"/>
            <w:tcW w:w="1440" w:type="dxa"/>
          </w:tcPr>
          <w:p w14:paraId="22E62618" w14:textId="77777777" w:rsidR="00360C95" w:rsidRPr="007E4BC8" w:rsidRDefault="00360C95" w:rsidP="00D460E9">
            <w:pPr>
              <w:spacing w:line="360" w:lineRule="auto"/>
              <w:jc w:val="both"/>
              <w:rPr>
                <w:rFonts w:ascii="Times New Roman" w:hAnsi="Times New Roman" w:cs="Times New Roman"/>
                <w:b w:val="0"/>
                <w:bCs w:val="0"/>
                <w:color w:val="000000" w:themeColor="text1"/>
                <w:sz w:val="26"/>
                <w:szCs w:val="26"/>
                <w:lang w:val="vi-VN"/>
              </w:rPr>
            </w:pPr>
          </w:p>
        </w:tc>
        <w:tc>
          <w:tcPr>
            <w:tcW w:w="8370" w:type="dxa"/>
          </w:tcPr>
          <w:p w14:paraId="77DF03CF" w14:textId="545894D2" w:rsidR="00360C95" w:rsidRPr="007E4BC8" w:rsidRDefault="00661579" w:rsidP="00A542DF">
            <w:pPr>
              <w:spacing w:line="360" w:lineRule="auto"/>
              <w:ind w:righ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it-IT"/>
              </w:rPr>
            </w:pPr>
            <w:r w:rsidRPr="007E4BC8">
              <w:rPr>
                <w:rFonts w:ascii="Times New Roman" w:hAnsi="Times New Roman" w:cs="Times New Roman"/>
                <w:b/>
                <w:bCs/>
                <w:color w:val="000000" w:themeColor="text1"/>
                <w:sz w:val="26"/>
                <w:szCs w:val="26"/>
                <w:lang w:val="it-IT"/>
              </w:rPr>
              <w:t>*</w:t>
            </w:r>
            <w:r w:rsidR="00360C95" w:rsidRPr="007E4BC8">
              <w:rPr>
                <w:rFonts w:ascii="Times New Roman" w:hAnsi="Times New Roman" w:cs="Times New Roman"/>
                <w:b/>
                <w:bCs/>
                <w:color w:val="000000" w:themeColor="text1"/>
                <w:sz w:val="26"/>
                <w:szCs w:val="26"/>
                <w:lang w:val="it-IT"/>
              </w:rPr>
              <w:t xml:space="preserve"> Trọng tâm:</w:t>
            </w:r>
            <w:r w:rsidR="00360C95" w:rsidRPr="007E4BC8">
              <w:rPr>
                <w:rFonts w:ascii="Times New Roman" w:hAnsi="Times New Roman" w:cs="Times New Roman"/>
                <w:color w:val="000000" w:themeColor="text1"/>
                <w:sz w:val="26"/>
                <w:szCs w:val="26"/>
                <w:lang w:val="it-IT"/>
              </w:rPr>
              <w:t xml:space="preserve"> cải cách hành chính (0,25đ)</w:t>
            </w:r>
          </w:p>
          <w:p w14:paraId="41A21343" w14:textId="1841CC02" w:rsidR="00360C95" w:rsidRPr="007E4BC8" w:rsidRDefault="00661579" w:rsidP="00A542DF">
            <w:pPr>
              <w:spacing w:line="360" w:lineRule="auto"/>
              <w:ind w:righ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6"/>
                <w:szCs w:val="26"/>
                <w:lang w:val="it-IT"/>
              </w:rPr>
            </w:pPr>
            <w:r w:rsidRPr="007E4BC8">
              <w:rPr>
                <w:rFonts w:ascii="Times New Roman" w:hAnsi="Times New Roman" w:cs="Times New Roman"/>
                <w:b/>
                <w:bCs/>
                <w:color w:val="000000" w:themeColor="text1"/>
                <w:sz w:val="26"/>
                <w:szCs w:val="26"/>
                <w:lang w:val="it-IT"/>
              </w:rPr>
              <w:t>*</w:t>
            </w:r>
            <w:r w:rsidR="00360C95" w:rsidRPr="007E4BC8">
              <w:rPr>
                <w:rFonts w:ascii="Times New Roman" w:hAnsi="Times New Roman" w:cs="Times New Roman"/>
                <w:b/>
                <w:bCs/>
                <w:color w:val="000000" w:themeColor="text1"/>
                <w:sz w:val="26"/>
                <w:szCs w:val="26"/>
                <w:lang w:val="it-IT"/>
              </w:rPr>
              <w:t xml:space="preserve"> Tóm tắt cải cách hành chính địa phương:</w:t>
            </w:r>
          </w:p>
          <w:p w14:paraId="01C9BCF2" w14:textId="77777777" w:rsidR="00360C95" w:rsidRPr="007E4BC8" w:rsidRDefault="00360C95" w:rsidP="00A542DF">
            <w:pPr>
              <w:spacing w:line="360" w:lineRule="auto"/>
              <w:ind w:righ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it-IT"/>
              </w:rPr>
            </w:pPr>
            <w:r w:rsidRPr="007E4BC8">
              <w:rPr>
                <w:rFonts w:ascii="Times New Roman" w:hAnsi="Times New Roman" w:cs="Times New Roman"/>
                <w:color w:val="000000" w:themeColor="text1"/>
                <w:sz w:val="26"/>
                <w:szCs w:val="26"/>
                <w:lang w:val="it-IT"/>
              </w:rPr>
              <w:t>+ Bãi bỏ Bắc thành và Gia Định thành, đổi các dinh, trấn thành tỉnh. Chia đất nước thành 30 tỉnh và 1 phủ Thừa Thiên (0,25 đ).</w:t>
            </w:r>
          </w:p>
          <w:p w14:paraId="33624DF5" w14:textId="4C1C02E2" w:rsidR="00360C95" w:rsidRPr="007E4BC8" w:rsidRDefault="00360C95" w:rsidP="00BC740E">
            <w:pPr>
              <w:widowControl w:val="0"/>
              <w:spacing w:line="360"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it-IT"/>
              </w:rPr>
            </w:pPr>
            <w:r w:rsidRPr="007E4BC8">
              <w:rPr>
                <w:rFonts w:ascii="Times New Roman" w:hAnsi="Times New Roman" w:cs="Times New Roman"/>
                <w:color w:val="000000" w:themeColor="text1"/>
                <w:sz w:val="26"/>
                <w:szCs w:val="26"/>
                <w:lang w:val="it-IT"/>
              </w:rPr>
              <w:t xml:space="preserve">+ Hệ thống hành chính phân cấp từ trên xuống: Tỉnh </w:t>
            </w:r>
            <w:r w:rsidR="00661579" w:rsidRPr="007E4BC8">
              <w:rPr>
                <w:rFonts w:ascii="Times New Roman" w:hAnsi="Times New Roman" w:cs="Times New Roman"/>
                <w:color w:val="000000" w:themeColor="text1"/>
                <w:sz w:val="26"/>
                <w:szCs w:val="26"/>
                <w:lang w:val="it-IT"/>
              </w:rPr>
              <w:sym w:font="Wingdings" w:char="F0E0"/>
            </w:r>
            <w:r w:rsidRPr="007E4BC8">
              <w:rPr>
                <w:rFonts w:ascii="Times New Roman" w:hAnsi="Times New Roman" w:cs="Times New Roman"/>
                <w:color w:val="000000" w:themeColor="text1"/>
                <w:sz w:val="26"/>
                <w:szCs w:val="26"/>
                <w:lang w:val="it-IT"/>
              </w:rPr>
              <w:t xml:space="preserve"> phủ </w:t>
            </w:r>
            <w:r w:rsidR="00661579" w:rsidRPr="007E4BC8">
              <w:rPr>
                <w:rFonts w:ascii="Times New Roman" w:hAnsi="Times New Roman" w:cs="Times New Roman"/>
                <w:color w:val="000000" w:themeColor="text1"/>
                <w:sz w:val="26"/>
                <w:szCs w:val="26"/>
                <w:lang w:val="it-IT"/>
              </w:rPr>
              <w:sym w:font="Wingdings" w:char="F0E0"/>
            </w:r>
            <w:r w:rsidRPr="007E4BC8">
              <w:rPr>
                <w:rFonts w:ascii="Times New Roman" w:hAnsi="Times New Roman" w:cs="Times New Roman"/>
                <w:color w:val="000000" w:themeColor="text1"/>
                <w:sz w:val="26"/>
                <w:szCs w:val="26"/>
                <w:lang w:val="it-IT"/>
              </w:rPr>
              <w:t xml:space="preserve">huyện/châu </w:t>
            </w:r>
            <w:r w:rsidR="00661579" w:rsidRPr="007E4BC8">
              <w:rPr>
                <w:rFonts w:ascii="Times New Roman" w:hAnsi="Times New Roman" w:cs="Times New Roman"/>
                <w:color w:val="000000" w:themeColor="text1"/>
                <w:sz w:val="26"/>
                <w:szCs w:val="26"/>
                <w:lang w:val="it-IT"/>
              </w:rPr>
              <w:sym w:font="Wingdings" w:char="F0E0"/>
            </w:r>
            <w:r w:rsidRPr="007E4BC8">
              <w:rPr>
                <w:rFonts w:ascii="Times New Roman" w:hAnsi="Times New Roman" w:cs="Times New Roman"/>
                <w:color w:val="000000" w:themeColor="text1"/>
                <w:sz w:val="26"/>
                <w:szCs w:val="26"/>
                <w:lang w:val="it-IT"/>
              </w:rPr>
              <w:t xml:space="preserve"> tổng </w:t>
            </w:r>
            <w:r w:rsidR="00661579" w:rsidRPr="007E4BC8">
              <w:rPr>
                <w:rFonts w:ascii="Times New Roman" w:hAnsi="Times New Roman" w:cs="Times New Roman"/>
                <w:color w:val="000000" w:themeColor="text1"/>
                <w:sz w:val="26"/>
                <w:szCs w:val="26"/>
                <w:lang w:val="it-IT"/>
              </w:rPr>
              <w:sym w:font="Wingdings" w:char="F0E0"/>
            </w:r>
            <w:r w:rsidRPr="007E4BC8">
              <w:rPr>
                <w:rFonts w:ascii="Times New Roman" w:hAnsi="Times New Roman" w:cs="Times New Roman"/>
                <w:color w:val="000000" w:themeColor="text1"/>
                <w:sz w:val="26"/>
                <w:szCs w:val="26"/>
                <w:lang w:val="it-IT"/>
              </w:rPr>
              <w:t xml:space="preserve"> xã… (0,25đ).</w:t>
            </w:r>
          </w:p>
          <w:p w14:paraId="5D5572C4" w14:textId="57312EEB" w:rsidR="00360C95" w:rsidRPr="007E4BC8" w:rsidRDefault="00360C95" w:rsidP="00BC740E">
            <w:pPr>
              <w:widowControl w:val="0"/>
              <w:spacing w:line="360"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it-IT"/>
              </w:rPr>
            </w:pPr>
            <w:r w:rsidRPr="007E4BC8">
              <w:rPr>
                <w:rFonts w:ascii="Times New Roman" w:hAnsi="Times New Roman" w:cs="Times New Roman"/>
                <w:color w:val="000000" w:themeColor="text1"/>
                <w:sz w:val="26"/>
                <w:szCs w:val="26"/>
                <w:lang w:val="it-IT"/>
              </w:rPr>
              <w:t>+ Khu vực miền núi</w:t>
            </w:r>
            <w:r w:rsidR="00A542DF" w:rsidRPr="007E4BC8">
              <w:rPr>
                <w:rFonts w:ascii="Times New Roman" w:hAnsi="Times New Roman" w:cs="Times New Roman"/>
                <w:color w:val="000000" w:themeColor="text1"/>
                <w:sz w:val="26"/>
                <w:szCs w:val="26"/>
                <w:lang w:val="it-IT"/>
              </w:rPr>
              <w:t xml:space="preserve">, </w:t>
            </w:r>
            <w:r w:rsidRPr="007E4BC8">
              <w:rPr>
                <w:rFonts w:ascii="Times New Roman" w:hAnsi="Times New Roman" w:cs="Times New Roman"/>
                <w:color w:val="000000" w:themeColor="text1"/>
                <w:sz w:val="26"/>
                <w:szCs w:val="26"/>
                <w:lang w:val="it-IT"/>
              </w:rPr>
              <w:t xml:space="preserve"> </w:t>
            </w:r>
            <w:r w:rsidR="00A542DF" w:rsidRPr="007E4BC8">
              <w:rPr>
                <w:rFonts w:ascii="Times New Roman" w:hAnsi="Times New Roman" w:cs="Times New Roman"/>
                <w:color w:val="000000" w:themeColor="text1"/>
                <w:sz w:val="26"/>
                <w:szCs w:val="26"/>
                <w:lang w:val="it-IT"/>
              </w:rPr>
              <w:t xml:space="preserve">các vùng dân tộc ít người: lập cấp tổng, xóa bỏ chế độ thổ quan. Lựa chọn những thổ hào thanh liêm ở địa phương, tài năng…làm </w:t>
            </w:r>
            <w:r w:rsidR="00A542DF" w:rsidRPr="007E4BC8">
              <w:rPr>
                <w:rFonts w:ascii="Times New Roman" w:hAnsi="Times New Roman" w:cs="Times New Roman"/>
                <w:color w:val="000000" w:themeColor="text1"/>
                <w:sz w:val="26"/>
                <w:szCs w:val="26"/>
                <w:lang w:val="it-IT"/>
              </w:rPr>
              <w:lastRenderedPageBreak/>
              <w:t xml:space="preserve">Thổ tri các châu, huyện; đặt thêm quan lại người Việt để quản lí. </w:t>
            </w:r>
            <w:r w:rsidRPr="007E4BC8">
              <w:rPr>
                <w:rFonts w:ascii="Times New Roman" w:hAnsi="Times New Roman" w:cs="Times New Roman"/>
                <w:color w:val="000000" w:themeColor="text1"/>
                <w:sz w:val="26"/>
                <w:szCs w:val="26"/>
                <w:lang w:val="it-IT"/>
              </w:rPr>
              <w:t>(0,25đ)</w:t>
            </w:r>
          </w:p>
          <w:p w14:paraId="3220B3FA" w14:textId="7B6DB4B8" w:rsidR="00360C95" w:rsidRPr="007E4BC8" w:rsidRDefault="00A542DF" w:rsidP="00A542DF">
            <w:pPr>
              <w:spacing w:line="360" w:lineRule="auto"/>
              <w:ind w:righ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6"/>
                <w:szCs w:val="26"/>
                <w:lang w:val="it-IT"/>
              </w:rPr>
            </w:pPr>
            <w:r w:rsidRPr="007E4BC8">
              <w:rPr>
                <w:rFonts w:ascii="Times New Roman" w:hAnsi="Times New Roman" w:cs="Times New Roman"/>
                <w:b/>
                <w:bCs/>
                <w:color w:val="000000" w:themeColor="text1"/>
                <w:sz w:val="26"/>
                <w:szCs w:val="26"/>
                <w:lang w:val="it-IT"/>
              </w:rPr>
              <w:t>*</w:t>
            </w:r>
            <w:r w:rsidR="00360C95" w:rsidRPr="007E4BC8">
              <w:rPr>
                <w:rFonts w:ascii="Times New Roman" w:hAnsi="Times New Roman" w:cs="Times New Roman"/>
                <w:b/>
                <w:bCs/>
                <w:color w:val="000000" w:themeColor="text1"/>
                <w:sz w:val="26"/>
                <w:szCs w:val="26"/>
                <w:lang w:val="it-IT"/>
              </w:rPr>
              <w:t xml:space="preserve"> Ưu điểm:</w:t>
            </w:r>
          </w:p>
          <w:p w14:paraId="1835451D" w14:textId="45A88F7F" w:rsidR="00360C95" w:rsidRPr="00327D35" w:rsidRDefault="00360C95" w:rsidP="00A542DF">
            <w:pPr>
              <w:spacing w:line="360" w:lineRule="auto"/>
              <w:ind w:righ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7E4BC8">
              <w:rPr>
                <w:rFonts w:ascii="Times New Roman" w:hAnsi="Times New Roman" w:cs="Times New Roman"/>
                <w:color w:val="000000" w:themeColor="text1"/>
                <w:sz w:val="26"/>
                <w:szCs w:val="26"/>
                <w:lang w:val="it-IT"/>
              </w:rPr>
              <w:t>Chia đất nước thành 30 tỉnh và 1 phủ Thừa Thiên, phân chia địa giới hành chính từ tỉnh đến xã, hoàn thành thống nhất đất nước về mặt hành chính. (0,</w:t>
            </w:r>
            <w:r w:rsidR="00327D35" w:rsidRPr="007E4BC8">
              <w:rPr>
                <w:rFonts w:ascii="Times New Roman" w:hAnsi="Times New Roman" w:cs="Times New Roman"/>
                <w:color w:val="000000" w:themeColor="text1"/>
                <w:sz w:val="26"/>
                <w:szCs w:val="26"/>
                <w:lang w:val="it-IT"/>
              </w:rPr>
              <w:t xml:space="preserve"> </w:t>
            </w:r>
            <w:r w:rsidRPr="007E4BC8">
              <w:rPr>
                <w:rFonts w:ascii="Times New Roman" w:hAnsi="Times New Roman" w:cs="Times New Roman"/>
                <w:color w:val="000000" w:themeColor="text1"/>
                <w:sz w:val="26"/>
                <w:szCs w:val="26"/>
                <w:lang w:val="it-IT"/>
              </w:rPr>
              <w:t>5đ)</w:t>
            </w:r>
          </w:p>
        </w:tc>
      </w:tr>
      <w:tr w:rsidR="00A542DF" w:rsidRPr="007E4BC8" w14:paraId="49442514" w14:textId="77777777" w:rsidTr="00A5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442A3B7" w14:textId="77777777" w:rsidR="00E522D5" w:rsidRPr="007E4BC8" w:rsidRDefault="00E522D5" w:rsidP="00E522D5">
            <w:pPr>
              <w:spacing w:line="360" w:lineRule="auto"/>
              <w:jc w:val="center"/>
              <w:rPr>
                <w:rFonts w:ascii="Times New Roman" w:hAnsi="Times New Roman" w:cs="Times New Roman"/>
                <w:b w:val="0"/>
                <w:bCs w:val="0"/>
                <w:color w:val="000000" w:themeColor="text1"/>
                <w:sz w:val="26"/>
                <w:szCs w:val="26"/>
              </w:rPr>
            </w:pPr>
            <w:r w:rsidRPr="007E4BC8">
              <w:rPr>
                <w:rFonts w:ascii="Times New Roman" w:hAnsi="Times New Roman" w:cs="Times New Roman"/>
                <w:color w:val="000000" w:themeColor="text1"/>
                <w:sz w:val="26"/>
                <w:szCs w:val="26"/>
              </w:rPr>
              <w:lastRenderedPageBreak/>
              <w:t>Câu 2</w:t>
            </w:r>
          </w:p>
          <w:p w14:paraId="20018BA3" w14:textId="5C5E8D58" w:rsidR="00E522D5" w:rsidRPr="007E4BC8" w:rsidRDefault="00E522D5" w:rsidP="00E522D5">
            <w:pPr>
              <w:spacing w:line="360" w:lineRule="auto"/>
              <w:jc w:val="center"/>
              <w:rPr>
                <w:rFonts w:ascii="Times New Roman" w:hAnsi="Times New Roman" w:cs="Times New Roman"/>
                <w:b w:val="0"/>
                <w:bCs w:val="0"/>
                <w:color w:val="000000" w:themeColor="text1"/>
                <w:sz w:val="26"/>
                <w:szCs w:val="26"/>
              </w:rPr>
            </w:pPr>
            <w:r w:rsidRPr="007E4BC8">
              <w:rPr>
                <w:rFonts w:ascii="Times New Roman" w:hAnsi="Times New Roman" w:cs="Times New Roman"/>
                <w:color w:val="000000" w:themeColor="text1"/>
                <w:sz w:val="26"/>
                <w:szCs w:val="26"/>
              </w:rPr>
              <w:t>(1,5 điểm)</w:t>
            </w:r>
          </w:p>
        </w:tc>
        <w:tc>
          <w:tcPr>
            <w:tcW w:w="8370" w:type="dxa"/>
          </w:tcPr>
          <w:p w14:paraId="77CB31D8" w14:textId="376847AF" w:rsidR="00E522D5" w:rsidRPr="007E4BC8" w:rsidRDefault="00A542DF" w:rsidP="00D460E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6"/>
                <w:szCs w:val="26"/>
              </w:rPr>
            </w:pPr>
            <w:r w:rsidRPr="007E4BC8">
              <w:rPr>
                <w:rFonts w:ascii="Times New Roman" w:hAnsi="Times New Roman" w:cs="Times New Roman"/>
                <w:b/>
                <w:bCs/>
                <w:color w:val="000000" w:themeColor="text1"/>
                <w:sz w:val="26"/>
                <w:szCs w:val="26"/>
                <w:lang w:val="it-IT"/>
              </w:rPr>
              <w:t>Những yếu tố nào tạo nên vị thế chiến lược của quần đảo Hoàng Sa và Trường Sa?</w:t>
            </w:r>
          </w:p>
        </w:tc>
      </w:tr>
      <w:tr w:rsidR="00A542DF" w:rsidRPr="007E4BC8" w14:paraId="0AE252F0" w14:textId="77777777" w:rsidTr="00A542DF">
        <w:tc>
          <w:tcPr>
            <w:cnfStyle w:val="001000000000" w:firstRow="0" w:lastRow="0" w:firstColumn="1" w:lastColumn="0" w:oddVBand="0" w:evenVBand="0" w:oddHBand="0" w:evenHBand="0" w:firstRowFirstColumn="0" w:firstRowLastColumn="0" w:lastRowFirstColumn="0" w:lastRowLastColumn="0"/>
            <w:tcW w:w="1440" w:type="dxa"/>
          </w:tcPr>
          <w:p w14:paraId="208B4392" w14:textId="77777777" w:rsidR="00505B27" w:rsidRPr="007E4BC8" w:rsidRDefault="00505B27" w:rsidP="00D460E9">
            <w:pPr>
              <w:spacing w:line="360" w:lineRule="auto"/>
              <w:jc w:val="both"/>
              <w:rPr>
                <w:rFonts w:ascii="Times New Roman" w:hAnsi="Times New Roman" w:cs="Times New Roman"/>
                <w:b w:val="0"/>
                <w:bCs w:val="0"/>
                <w:color w:val="000000" w:themeColor="text1"/>
                <w:sz w:val="26"/>
                <w:szCs w:val="26"/>
              </w:rPr>
            </w:pPr>
          </w:p>
        </w:tc>
        <w:tc>
          <w:tcPr>
            <w:tcW w:w="8370" w:type="dxa"/>
          </w:tcPr>
          <w:p w14:paraId="66AEF551" w14:textId="50188C7F" w:rsidR="00BC740E" w:rsidRPr="007E4BC8" w:rsidRDefault="00BC740E" w:rsidP="00E75CD1">
            <w:pPr>
              <w:spacing w:line="36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7E4BC8">
              <w:rPr>
                <w:rFonts w:ascii="Times New Roman" w:hAnsi="Times New Roman" w:cs="Times New Roman"/>
                <w:color w:val="000000" w:themeColor="text1"/>
                <w:sz w:val="26"/>
                <w:szCs w:val="26"/>
              </w:rPr>
              <w:t xml:space="preserve">- Vị trí địa lí chiến lược: quần đảo Hoàng Sa và quần đảo Trường Sa nằm án ngữ đường hàng hải quốc tế nối liền Thái Bình Dương với Ấn Độ Đương và Đại Tây Dương, giữa châu Âu, châu Phi, Trung Cận Đông với vùng Đông Á. </w:t>
            </w:r>
            <w:r w:rsidRPr="007E4BC8">
              <w:rPr>
                <w:rFonts w:ascii="Times New Roman" w:hAnsi="Times New Roman" w:cs="Times New Roman"/>
                <w:color w:val="000000" w:themeColor="text1"/>
                <w:sz w:val="26"/>
                <w:szCs w:val="26"/>
                <w:lang w:val="it-IT"/>
              </w:rPr>
              <w:t>(0,5đ)</w:t>
            </w:r>
          </w:p>
          <w:p w14:paraId="149C8D3A" w14:textId="54E2B991" w:rsidR="007E4BC8" w:rsidRPr="007E4BC8" w:rsidRDefault="00BC740E" w:rsidP="00E75CD1">
            <w:pPr>
              <w:spacing w:line="36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it-IT"/>
              </w:rPr>
            </w:pPr>
            <w:r w:rsidRPr="007E4BC8">
              <w:rPr>
                <w:rFonts w:ascii="Times New Roman" w:hAnsi="Times New Roman" w:cs="Times New Roman"/>
                <w:color w:val="000000" w:themeColor="text1"/>
                <w:sz w:val="26"/>
                <w:szCs w:val="26"/>
              </w:rPr>
              <w:t>- Về kinh tế: quần đảo Hoàng Sa và quần đảo Trường Sa có nhiều loại hải sản quý như: hải sâm, rùa biển, cá ngừ, tôm hùm, rong biển…; quần đảo Trường Sa còn có thế mạnh về phát triển dịch vụ hàng hải, đánh bắt hải sản.</w:t>
            </w:r>
            <w:r w:rsidR="007E4BC8" w:rsidRPr="007E4BC8">
              <w:rPr>
                <w:rFonts w:ascii="Times New Roman" w:hAnsi="Times New Roman" w:cs="Times New Roman"/>
                <w:color w:val="000000" w:themeColor="text1"/>
                <w:sz w:val="26"/>
                <w:szCs w:val="26"/>
                <w:lang w:val="it-IT"/>
              </w:rPr>
              <w:t xml:space="preserve"> (0,5đ)</w:t>
            </w:r>
          </w:p>
          <w:p w14:paraId="6ECB5E02" w14:textId="6134E5FF" w:rsidR="00505B27" w:rsidRPr="007E4BC8" w:rsidRDefault="00BC740E" w:rsidP="00E75CD1">
            <w:pPr>
              <w:spacing w:line="360" w:lineRule="auto"/>
              <w:ind w:right="7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it-IT"/>
              </w:rPr>
            </w:pPr>
            <w:r w:rsidRPr="007E4BC8">
              <w:rPr>
                <w:rFonts w:ascii="Times New Roman" w:hAnsi="Times New Roman" w:cs="Times New Roman"/>
                <w:color w:val="000000" w:themeColor="text1"/>
                <w:sz w:val="26"/>
                <w:szCs w:val="26"/>
                <w:lang w:val="it-IT"/>
              </w:rPr>
              <w:t xml:space="preserve"> - Về quân sự: quần đảo Hoàng Sa và quần đảo Trường Sa có vị trí chiến lược, có thể dùng để kiểm soát các tuyến hàng hải qua lại trên Biển Đông, cũng như có vị thế phòng thủ chắc chắn thông qua sự liên kết giữa các đảo, cụm đảo, tuyến đảo ở hai quần đảo.</w:t>
            </w:r>
            <w:r w:rsidR="007E4BC8" w:rsidRPr="007E4BC8">
              <w:rPr>
                <w:rFonts w:ascii="Times New Roman" w:hAnsi="Times New Roman" w:cs="Times New Roman"/>
                <w:color w:val="000000" w:themeColor="text1"/>
                <w:sz w:val="26"/>
                <w:szCs w:val="26"/>
                <w:lang w:val="it-IT"/>
              </w:rPr>
              <w:t xml:space="preserve"> (0,5đ)</w:t>
            </w:r>
          </w:p>
        </w:tc>
      </w:tr>
    </w:tbl>
    <w:p w14:paraId="2471F334" w14:textId="77777777" w:rsidR="00E10A8B" w:rsidRPr="007E4BC8" w:rsidRDefault="00E10A8B" w:rsidP="00C016CE">
      <w:pPr>
        <w:spacing w:after="0" w:line="360" w:lineRule="auto"/>
        <w:jc w:val="both"/>
        <w:rPr>
          <w:rFonts w:ascii="Times New Roman" w:hAnsi="Times New Roman" w:cs="Times New Roman"/>
          <w:sz w:val="26"/>
          <w:szCs w:val="26"/>
          <w:lang w:val="it-IT"/>
        </w:rPr>
      </w:pPr>
    </w:p>
    <w:sectPr w:rsidR="00E10A8B" w:rsidRPr="007E4BC8" w:rsidSect="00C016CE">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15CFE"/>
    <w:multiLevelType w:val="multilevel"/>
    <w:tmpl w:val="9D5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7303E"/>
    <w:multiLevelType w:val="multilevel"/>
    <w:tmpl w:val="0D70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22B4"/>
    <w:multiLevelType w:val="multilevel"/>
    <w:tmpl w:val="FDB4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871017">
    <w:abstractNumId w:val="1"/>
  </w:num>
  <w:num w:numId="2" w16cid:durableId="440228228">
    <w:abstractNumId w:val="0"/>
  </w:num>
  <w:num w:numId="3" w16cid:durableId="128634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8B"/>
    <w:rsid w:val="00016122"/>
    <w:rsid w:val="000A41FC"/>
    <w:rsid w:val="000C1254"/>
    <w:rsid w:val="000E340F"/>
    <w:rsid w:val="000E3953"/>
    <w:rsid w:val="000E4247"/>
    <w:rsid w:val="00102963"/>
    <w:rsid w:val="00156325"/>
    <w:rsid w:val="001A7847"/>
    <w:rsid w:val="001C267C"/>
    <w:rsid w:val="00212CEA"/>
    <w:rsid w:val="00225BDD"/>
    <w:rsid w:val="0024588E"/>
    <w:rsid w:val="00277288"/>
    <w:rsid w:val="00281328"/>
    <w:rsid w:val="002B4F7F"/>
    <w:rsid w:val="002D7206"/>
    <w:rsid w:val="0030389F"/>
    <w:rsid w:val="00306CBE"/>
    <w:rsid w:val="00327D35"/>
    <w:rsid w:val="003309CF"/>
    <w:rsid w:val="00353F37"/>
    <w:rsid w:val="00360C95"/>
    <w:rsid w:val="00381487"/>
    <w:rsid w:val="003A0356"/>
    <w:rsid w:val="003A17FF"/>
    <w:rsid w:val="003B3F53"/>
    <w:rsid w:val="003F547E"/>
    <w:rsid w:val="004029A6"/>
    <w:rsid w:val="00435322"/>
    <w:rsid w:val="004473A6"/>
    <w:rsid w:val="00491803"/>
    <w:rsid w:val="00492DAD"/>
    <w:rsid w:val="004C5855"/>
    <w:rsid w:val="004F2968"/>
    <w:rsid w:val="00502B11"/>
    <w:rsid w:val="00505B27"/>
    <w:rsid w:val="005222B8"/>
    <w:rsid w:val="00542849"/>
    <w:rsid w:val="005D256A"/>
    <w:rsid w:val="005D3079"/>
    <w:rsid w:val="00661579"/>
    <w:rsid w:val="0073353F"/>
    <w:rsid w:val="00770799"/>
    <w:rsid w:val="007A4BED"/>
    <w:rsid w:val="007B64A6"/>
    <w:rsid w:val="007E4BC8"/>
    <w:rsid w:val="007F56C5"/>
    <w:rsid w:val="008851E6"/>
    <w:rsid w:val="008E773B"/>
    <w:rsid w:val="00A41FAA"/>
    <w:rsid w:val="00A45B6F"/>
    <w:rsid w:val="00A464AB"/>
    <w:rsid w:val="00A542DF"/>
    <w:rsid w:val="00AB58C0"/>
    <w:rsid w:val="00B03ED1"/>
    <w:rsid w:val="00B22085"/>
    <w:rsid w:val="00B22D17"/>
    <w:rsid w:val="00B441BD"/>
    <w:rsid w:val="00BC740E"/>
    <w:rsid w:val="00BE2A43"/>
    <w:rsid w:val="00C016CE"/>
    <w:rsid w:val="00C177DD"/>
    <w:rsid w:val="00C6232E"/>
    <w:rsid w:val="00C773E3"/>
    <w:rsid w:val="00D15A2F"/>
    <w:rsid w:val="00D460E9"/>
    <w:rsid w:val="00E10A8B"/>
    <w:rsid w:val="00E522D5"/>
    <w:rsid w:val="00E57EA3"/>
    <w:rsid w:val="00E6049D"/>
    <w:rsid w:val="00E61772"/>
    <w:rsid w:val="00E73E40"/>
    <w:rsid w:val="00E75CD1"/>
    <w:rsid w:val="00E824B2"/>
    <w:rsid w:val="00E865C7"/>
    <w:rsid w:val="00E92579"/>
    <w:rsid w:val="00EA5B06"/>
    <w:rsid w:val="00EA6356"/>
    <w:rsid w:val="00EF3FEE"/>
    <w:rsid w:val="00F268C4"/>
    <w:rsid w:val="00F717B2"/>
    <w:rsid w:val="00F91F03"/>
    <w:rsid w:val="00FB596B"/>
    <w:rsid w:val="00FB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A4B47"/>
  <w15:chartTrackingRefBased/>
  <w15:docId w15:val="{7739EBB6-143F-4E9B-816B-47817302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6CE"/>
    <w:pPr>
      <w:ind w:left="720"/>
      <w:contextualSpacing/>
    </w:pPr>
  </w:style>
  <w:style w:type="table" w:styleId="GridTable6Colorful-Accent6">
    <w:name w:val="Grid Table 6 Colorful Accent 6"/>
    <w:basedOn w:val="TableNormal"/>
    <w:uiPriority w:val="51"/>
    <w:rsid w:val="000E340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4">
    <w:name w:val="Grid Table 6 Colorful Accent 4"/>
    <w:basedOn w:val="TableNormal"/>
    <w:uiPriority w:val="51"/>
    <w:rsid w:val="00360C9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1792">
      <w:bodyDiv w:val="1"/>
      <w:marLeft w:val="0"/>
      <w:marRight w:val="0"/>
      <w:marTop w:val="0"/>
      <w:marBottom w:val="0"/>
      <w:divBdr>
        <w:top w:val="none" w:sz="0" w:space="0" w:color="auto"/>
        <w:left w:val="none" w:sz="0" w:space="0" w:color="auto"/>
        <w:bottom w:val="none" w:sz="0" w:space="0" w:color="auto"/>
        <w:right w:val="none" w:sz="0" w:space="0" w:color="auto"/>
      </w:divBdr>
    </w:div>
    <w:div w:id="1400707920">
      <w:bodyDiv w:val="1"/>
      <w:marLeft w:val="0"/>
      <w:marRight w:val="0"/>
      <w:marTop w:val="0"/>
      <w:marBottom w:val="0"/>
      <w:divBdr>
        <w:top w:val="none" w:sz="0" w:space="0" w:color="auto"/>
        <w:left w:val="none" w:sz="0" w:space="0" w:color="auto"/>
        <w:bottom w:val="none" w:sz="0" w:space="0" w:color="auto"/>
        <w:right w:val="none" w:sz="0" w:space="0" w:color="auto"/>
      </w:divBdr>
    </w:div>
    <w:div w:id="1532264150">
      <w:bodyDiv w:val="1"/>
      <w:marLeft w:val="0"/>
      <w:marRight w:val="0"/>
      <w:marTop w:val="0"/>
      <w:marBottom w:val="0"/>
      <w:divBdr>
        <w:top w:val="none" w:sz="0" w:space="0" w:color="auto"/>
        <w:left w:val="none" w:sz="0" w:space="0" w:color="auto"/>
        <w:bottom w:val="none" w:sz="0" w:space="0" w:color="auto"/>
        <w:right w:val="none" w:sz="0" w:space="0" w:color="auto"/>
      </w:divBdr>
    </w:div>
    <w:div w:id="20229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Bối Bối Nguyễn</dc:creator>
  <cp:keywords/>
  <dc:description/>
  <cp:lastModifiedBy>Ngô Thị Thanh Hải</cp:lastModifiedBy>
  <cp:revision>51</cp:revision>
  <dcterms:created xsi:type="dcterms:W3CDTF">2024-10-27T08:03:00Z</dcterms:created>
  <dcterms:modified xsi:type="dcterms:W3CDTF">2025-04-27T04:25:00Z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3d7d6436-7f76-4af6-8bfe-2194121c75e1</vt:lpwstr>
  </property>
</Properties>
</file>